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300.0" w:type="dxa"/>
        <w:jc w:val="left"/>
        <w:tblInd w:w="-11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2360"/>
        <w:gridCol w:w="7940"/>
        <w:tblGridChange w:id="0">
          <w:tblGrid>
            <w:gridCol w:w="2360"/>
            <w:gridCol w:w="7940"/>
          </w:tblGrid>
        </w:tblGridChange>
      </w:tblGrid>
      <w:tr>
        <w:trPr>
          <w:cantSplit w:val="0"/>
          <w:tblHeader w:val="0"/>
        </w:trPr>
        <w:tc>
          <w:tcPr>
            <w:tcMar>
              <w:top w:w="0.0" w:type="dxa"/>
              <w:bottom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1"/>
              <w:widowControl w:val="0"/>
              <w:spacing w:after="0" w:before="0" w:line="240" w:lineRule="auto"/>
              <w:jc w:val="left"/>
              <w:rPr/>
            </w:pPr>
            <w:r w:rsidDel="00000000" w:rsidR="00000000" w:rsidRPr="00000000">
              <w:rPr/>
              <w:drawing>
                <wp:inline distB="0" distT="0" distL="114300" distR="114300">
                  <wp:extent cx="1185275" cy="1185275"/>
                  <wp:effectExtent b="0" l="0" r="0" t="0"/>
                  <wp:docPr descr="Black-and-white circular profile portrait" id="1" name="image1.png"/>
                  <a:graphic>
                    <a:graphicData uri="http://schemas.openxmlformats.org/drawingml/2006/picture">
                      <pic:pic>
                        <pic:nvPicPr>
                          <pic:cNvPr descr="Black-and-white circular profile portrait"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5275" cy="11852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bottom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1"/>
              <w:keepLines w:val="1"/>
              <w:widowControl w:val="0"/>
              <w:spacing w:after="0" w:before="0" w:line="276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262626"/>
                <w:sz w:val="36"/>
                <w:szCs w:val="36"/>
                <w:rtl w:val="0"/>
              </w:rPr>
              <w:t xml:space="preserve">АЗАТ АХМЕТЗЯНОВ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keepNext w:val="1"/>
              <w:keepLines w:val="1"/>
              <w:widowControl w:val="0"/>
              <w:spacing w:after="200" w:before="0" w:line="28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7d7d7d"/>
                <w:sz w:val="24"/>
                <w:szCs w:val="24"/>
                <w:rtl w:val="0"/>
              </w:rPr>
              <w:t xml:space="preserve">Design Team Lead / Product Designer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keepNext w:val="0"/>
              <w:keepLines w:val="1"/>
              <w:widowControl w:val="0"/>
              <w:spacing w:after="80" w:before="0" w:line="28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262626"/>
                <w:sz w:val="20"/>
                <w:szCs w:val="20"/>
                <w:rtl w:val="0"/>
              </w:rPr>
              <w:t xml:space="preserve">Портфолио: </w:t>
            </w:r>
            <w:hyperlink r:id="rId7">
              <w:r w:rsidDel="00000000" w:rsidR="00000000" w:rsidRPr="00000000">
                <w:rPr>
                  <w:rFonts w:ascii="Arial" w:cs="Arial" w:eastAsia="Arial" w:hAnsi="Arial"/>
                  <w:color w:val="007aff"/>
                  <w:sz w:val="20"/>
                  <w:szCs w:val="20"/>
                  <w:rtl w:val="0"/>
                </w:rPr>
                <w:t xml:space="preserve">https://aafolio.tech/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keepNext w:val="0"/>
              <w:keepLines w:val="1"/>
              <w:widowControl w:val="0"/>
              <w:spacing w:after="0" w:before="0" w:line="28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262626"/>
                <w:sz w:val="20"/>
                <w:szCs w:val="20"/>
                <w:rtl w:val="0"/>
              </w:rPr>
              <w:t xml:space="preserve">Email: </w:t>
            </w:r>
            <w:hyperlink r:id="rId8">
              <w:r w:rsidDel="00000000" w:rsidR="00000000" w:rsidRPr="00000000">
                <w:rPr>
                  <w:rFonts w:ascii="Arial" w:cs="Arial" w:eastAsia="Arial" w:hAnsi="Arial"/>
                  <w:color w:val="007aff"/>
                  <w:sz w:val="20"/>
                  <w:szCs w:val="20"/>
                  <w:rtl w:val="0"/>
                </w:rPr>
                <w:t xml:space="preserve">azatkaz05@gmail.com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1"/>
              <w:widowControl w:val="0"/>
              <w:spacing w:after="0" w:before="0" w:line="28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color w:val="262626"/>
                <w:sz w:val="20"/>
                <w:szCs w:val="20"/>
                <w:rtl w:val="0"/>
              </w:rPr>
              <w:t xml:space="preserve">Telegram: </w:t>
            </w:r>
            <w:hyperlink r:id="rId9">
              <w:r w:rsidDel="00000000" w:rsidR="00000000" w:rsidRPr="00000000">
                <w:rPr>
                  <w:rFonts w:ascii="Arial" w:cs="Arial" w:eastAsia="Arial" w:hAnsi="Arial"/>
                  <w:color w:val="007aff"/>
                  <w:sz w:val="20"/>
                  <w:szCs w:val="20"/>
                  <w:rtl w:val="0"/>
                </w:rPr>
                <w:t xml:space="preserve">@aakhm99</w:t>
              </w:r>
            </w:hyperlink>
            <w:r w:rsidDel="00000000" w:rsidR="00000000" w:rsidRPr="00000000">
              <w:rPr>
                <w:rtl w:val="0"/>
              </w:rPr>
              <w:br w:type="textWrapping"/>
            </w:r>
          </w:p>
        </w:tc>
      </w:tr>
    </w:tbl>
    <w:p w:rsidR="00000000" w:rsidDel="00000000" w:rsidP="00000000" w:rsidRDefault="00000000" w:rsidRPr="00000000" w14:paraId="00000008">
      <w:pPr>
        <w:pStyle w:val="Heading1"/>
        <w:keepNext w:val="1"/>
        <w:keepLines w:val="1"/>
        <w:widowControl w:val="0"/>
        <w:spacing w:after="200" w:before="120" w:line="34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7d7d7d"/>
          <w:sz w:val="28"/>
          <w:szCs w:val="28"/>
          <w:rtl w:val="0"/>
        </w:rPr>
        <w:t xml:space="preserve">ОБО МНЕ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1"/>
        <w:widowControl w:val="0"/>
        <w:spacing w:after="0" w:before="0" w:line="28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262626"/>
          <w:sz w:val="20"/>
          <w:szCs w:val="20"/>
          <w:rtl w:val="0"/>
        </w:rPr>
        <w:t xml:space="preserve">Опытный и показывающий наглядные результаты Design Team Lead / Product Designer с 4+ годами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color w:val="262626"/>
          <w:sz w:val="20"/>
          <w:szCs w:val="20"/>
          <w:rtl w:val="0"/>
        </w:rPr>
        <w:t xml:space="preserve">экспертизы. Специализируюсь на Enterprise и AI продуктах. Сильные стороны: UX-аналитика, продуктовая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color w:val="262626"/>
          <w:sz w:val="20"/>
          <w:szCs w:val="20"/>
          <w:rtl w:val="0"/>
        </w:rPr>
        <w:t xml:space="preserve">стратегия, системное проектирование, рост продуктовых и бизнес-метрик, построение дизайн-систем,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color w:val="262626"/>
          <w:sz w:val="20"/>
          <w:szCs w:val="20"/>
          <w:rtl w:val="0"/>
        </w:rPr>
        <w:t xml:space="preserve">руководство продуктовой командой и взаимодействие со стейкхолдерами.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1"/>
        <w:widowControl w:val="0"/>
        <w:pBdr>
          <w:bottom w:color="dedede" w:space="0" w:sz="4" w:val="single"/>
        </w:pBdr>
        <w:spacing w:after="200" w:before="160" w:line="2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dedede"/>
          <w:sz w:val="2"/>
          <w:szCs w:val="2"/>
          <w:rtl w:val="0"/>
        </w:rPr>
        <w:t xml:space="preserve">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1"/>
        <w:keepNext w:val="1"/>
        <w:keepLines w:val="1"/>
        <w:widowControl w:val="0"/>
        <w:spacing w:after="200" w:before="0" w:line="34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7d7d7d"/>
          <w:sz w:val="28"/>
          <w:szCs w:val="28"/>
          <w:rtl w:val="0"/>
        </w:rPr>
        <w:t xml:space="preserve">ОПЫТ РАБОТЫ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2"/>
        <w:keepNext w:val="1"/>
        <w:keepLines w:val="1"/>
        <w:widowControl w:val="0"/>
        <w:spacing w:after="80" w:before="0" w:line="3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62626"/>
          <w:sz w:val="28"/>
          <w:szCs w:val="28"/>
          <w:rtl w:val="0"/>
        </w:rPr>
        <w:t xml:space="preserve">Duck.Design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1"/>
        <w:keepLines w:val="1"/>
        <w:widowControl w:val="0"/>
        <w:spacing w:after="120" w:before="0" w:line="28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7d7d7d"/>
          <w:sz w:val="20"/>
          <w:szCs w:val="20"/>
          <w:rtl w:val="0"/>
        </w:rPr>
        <w:t xml:space="preserve">Digital Design Agency (London, UK)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3"/>
        <w:keepNext w:val="1"/>
        <w:keepLines w:val="1"/>
        <w:widowControl w:val="0"/>
        <w:tabs>
          <w:tab w:val="right" w:leader="none" w:pos="10300"/>
        </w:tabs>
        <w:spacing w:after="120" w:before="0" w:line="3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62626"/>
          <w:sz w:val="24"/>
          <w:szCs w:val="24"/>
          <w:rtl w:val="0"/>
        </w:rPr>
        <w:t xml:space="preserve">Team Lead / Senior Product Designer</w:t>
      </w:r>
      <w:r w:rsidDel="00000000" w:rsidR="00000000" w:rsidRPr="00000000">
        <w:rPr>
          <w:rtl w:val="0"/>
        </w:rPr>
        <w:tab/>
      </w:r>
      <w:r w:rsidDel="00000000" w:rsidR="00000000" w:rsidRPr="00000000">
        <w:rPr>
          <w:rFonts w:ascii="Arial" w:cs="Arial" w:eastAsia="Arial" w:hAnsi="Arial"/>
          <w:b w:val="0"/>
          <w:bCs w:val="0"/>
          <w:color w:val="7d7d7d"/>
          <w:sz w:val="20"/>
          <w:szCs w:val="20"/>
          <w:rtl w:val="0"/>
        </w:rPr>
        <w:t xml:space="preserve">Январь 2026 — Наст. вр.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1"/>
        <w:widowControl w:val="0"/>
        <w:spacing w:after="0" w:before="0" w:line="28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262626"/>
          <w:sz w:val="20"/>
          <w:szCs w:val="20"/>
          <w:rtl w:val="0"/>
        </w:rPr>
        <w:t xml:space="preserve">— Руководил дизайн-направлением в продуктовой команде при реализации крупных Enterprise и B2B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color w:val="262626"/>
          <w:sz w:val="20"/>
          <w:szCs w:val="20"/>
          <w:rtl w:val="0"/>
        </w:rPr>
        <w:t xml:space="preserve">проектов.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1"/>
        <w:widowControl w:val="0"/>
        <w:spacing w:after="0" w:before="0" w:line="28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262626"/>
          <w:sz w:val="20"/>
          <w:szCs w:val="20"/>
          <w:rtl w:val="0"/>
        </w:rPr>
        <w:t xml:space="preserve">— Выстроил end-to-end дизайн-процесс: от выдвижения гипотез до UX-исследований до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color w:val="262626"/>
          <w:sz w:val="20"/>
          <w:szCs w:val="20"/>
          <w:rtl w:val="0"/>
        </w:rPr>
        <w:t xml:space="preserve">прототипирования и передачи в разработку.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1"/>
        <w:widowControl w:val="0"/>
        <w:spacing w:after="0" w:before="0" w:line="28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262626"/>
          <w:sz w:val="20"/>
          <w:szCs w:val="20"/>
          <w:rtl w:val="0"/>
        </w:rPr>
        <w:t xml:space="preserve">— Ввел систему синтетических исследований и тестирований </w:t>
      </w:r>
      <w:r w:rsidDel="00000000" w:rsidR="00000000" w:rsidRPr="00000000">
        <w:rPr>
          <w:rFonts w:ascii="Arial" w:cs="Arial" w:eastAsia="Arial" w:hAnsi="Arial"/>
          <w:b w:val="1"/>
          <w:bCs w:val="1"/>
          <w:color w:val="262626"/>
          <w:sz w:val="20"/>
          <w:szCs w:val="20"/>
          <w:rtl w:val="0"/>
        </w:rPr>
        <w:t xml:space="preserve">(A/B, A/B/n, usability)</w:t>
      </w:r>
      <w:r w:rsidDel="00000000" w:rsidR="00000000" w:rsidRPr="00000000">
        <w:rPr>
          <w:rFonts w:ascii="Arial" w:cs="Arial" w:eastAsia="Arial" w:hAnsi="Arial"/>
          <w:b w:val="0"/>
          <w:bCs w:val="0"/>
          <w:color w:val="262626"/>
          <w:sz w:val="20"/>
          <w:szCs w:val="20"/>
          <w:rtl w:val="0"/>
        </w:rPr>
        <w:t xml:space="preserve"> в сочетании с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color w:val="262626"/>
          <w:sz w:val="20"/>
          <w:szCs w:val="20"/>
          <w:rtl w:val="0"/>
        </w:rPr>
        <w:t xml:space="preserve">реальными, что значительно </w:t>
      </w:r>
      <w:r w:rsidDel="00000000" w:rsidR="00000000" w:rsidRPr="00000000">
        <w:rPr>
          <w:rFonts w:ascii="Arial" w:cs="Arial" w:eastAsia="Arial" w:hAnsi="Arial"/>
          <w:b w:val="1"/>
          <w:bCs w:val="1"/>
          <w:color w:val="262626"/>
          <w:sz w:val="20"/>
          <w:szCs w:val="20"/>
          <w:rtl w:val="0"/>
        </w:rPr>
        <w:t xml:space="preserve">сократило расходы</w:t>
      </w:r>
      <w:r w:rsidDel="00000000" w:rsidR="00000000" w:rsidRPr="00000000">
        <w:rPr>
          <w:rFonts w:ascii="Arial" w:cs="Arial" w:eastAsia="Arial" w:hAnsi="Arial"/>
          <w:b w:val="0"/>
          <w:bCs w:val="0"/>
          <w:color w:val="262626"/>
          <w:sz w:val="20"/>
          <w:szCs w:val="20"/>
          <w:rtl w:val="0"/>
        </w:rPr>
        <w:t xml:space="preserve"> компании.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1"/>
        <w:widowControl w:val="0"/>
        <w:spacing w:after="0" w:before="0" w:line="28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262626"/>
          <w:sz w:val="20"/>
          <w:szCs w:val="20"/>
          <w:rtl w:val="0"/>
        </w:rPr>
        <w:t xml:space="preserve">— Внедрил агентный workflow на базе </w:t>
      </w:r>
      <w:r w:rsidDel="00000000" w:rsidR="00000000" w:rsidRPr="00000000">
        <w:rPr>
          <w:rFonts w:ascii="Arial" w:cs="Arial" w:eastAsia="Arial" w:hAnsi="Arial"/>
          <w:b w:val="0"/>
          <w:bCs w:val="0"/>
          <w:color w:val="ff7900"/>
          <w:sz w:val="20"/>
          <w:szCs w:val="20"/>
          <w:rtl w:val="0"/>
        </w:rPr>
        <w:t xml:space="preserve">Claude Code</w:t>
      </w:r>
      <w:r w:rsidDel="00000000" w:rsidR="00000000" w:rsidRPr="00000000">
        <w:rPr>
          <w:rFonts w:ascii="Arial" w:cs="Arial" w:eastAsia="Arial" w:hAnsi="Arial"/>
          <w:b w:val="0"/>
          <w:bCs w:val="0"/>
          <w:color w:val="262626"/>
          <w:sz w:val="20"/>
          <w:szCs w:val="20"/>
          <w:rtl w:val="0"/>
        </w:rPr>
        <w:t xml:space="preserve"> + </w:t>
      </w:r>
      <w:r w:rsidDel="00000000" w:rsidR="00000000" w:rsidRPr="00000000">
        <w:rPr>
          <w:rFonts w:ascii="Arial" w:cs="Arial" w:eastAsia="Arial" w:hAnsi="Arial"/>
          <w:b w:val="0"/>
          <w:bCs w:val="0"/>
          <w:color w:val="007aff"/>
          <w:sz w:val="20"/>
          <w:szCs w:val="20"/>
          <w:rtl w:val="0"/>
        </w:rPr>
        <w:t xml:space="preserve">MCP</w:t>
      </w:r>
      <w:r w:rsidDel="00000000" w:rsidR="00000000" w:rsidRPr="00000000">
        <w:rPr>
          <w:rFonts w:ascii="Arial" w:cs="Arial" w:eastAsia="Arial" w:hAnsi="Arial"/>
          <w:b w:val="0"/>
          <w:bCs w:val="0"/>
          <w:color w:val="262626"/>
          <w:sz w:val="20"/>
          <w:szCs w:val="20"/>
          <w:rtl w:val="0"/>
        </w:rPr>
        <w:t xml:space="preserve">: оркестратор координировал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color w:val="262626"/>
          <w:sz w:val="20"/>
          <w:szCs w:val="20"/>
          <w:rtl w:val="0"/>
        </w:rPr>
        <w:t xml:space="preserve">специализированных субагентов для брифинга, исследований, дизайн-системы, UI-дизайна, арт-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color w:val="262626"/>
          <w:sz w:val="20"/>
          <w:szCs w:val="20"/>
          <w:rtl w:val="0"/>
        </w:rPr>
        <w:t xml:space="preserve">дирекшена и двухэтапного QA, адаптируя процесс под конкретную задачу.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1"/>
        <w:widowControl w:val="0"/>
        <w:spacing w:after="0" w:before="0" w:line="28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262626"/>
          <w:sz w:val="20"/>
          <w:szCs w:val="20"/>
          <w:rtl w:val="0"/>
        </w:rPr>
        <w:t xml:space="preserve">— Координировал работу дизайнеров, синхронизировал дизайн со стейкхолдерами и продуктовой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color w:val="262626"/>
          <w:sz w:val="20"/>
          <w:szCs w:val="20"/>
          <w:rtl w:val="0"/>
        </w:rPr>
        <w:t xml:space="preserve">стратегией.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1"/>
        <w:widowControl w:val="0"/>
        <w:spacing w:after="0" w:before="0" w:line="28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262626"/>
          <w:sz w:val="20"/>
          <w:szCs w:val="20"/>
          <w:rtl w:val="0"/>
        </w:rPr>
        <w:t xml:space="preserve">— Участвовал в формировании UX-стратегии продукта и приоритизации задач совместно с продакт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color w:val="262626"/>
          <w:sz w:val="20"/>
          <w:szCs w:val="20"/>
          <w:rtl w:val="0"/>
        </w:rPr>
        <w:t xml:space="preserve">менеджером и CEO.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1"/>
        <w:widowControl w:val="0"/>
        <w:spacing w:after="0" w:before="0" w:line="28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262626"/>
          <w:sz w:val="20"/>
          <w:szCs w:val="20"/>
          <w:rtl w:val="0"/>
        </w:rPr>
        <w:t xml:space="preserve">— Наставлял новых в штате дизайнеров, проводил дизайн-ревью.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1"/>
        <w:widowControl w:val="0"/>
        <w:spacing w:after="0" w:before="0" w:line="28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262626"/>
          <w:sz w:val="20"/>
          <w:szCs w:val="20"/>
          <w:rtl w:val="0"/>
        </w:rPr>
        <w:t xml:space="preserve">— Выстроил процессы, стандарты качества, порядок взаимодействия с разработкой и дизайн-систему.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color w:val="262626"/>
          <w:sz w:val="20"/>
          <w:szCs w:val="20"/>
          <w:rtl w:val="0"/>
        </w:rPr>
        <w:t xml:space="preserve">Сформировал гибкую библиотеку компонентов, с помощью которой ускорил этапы дизайн-процесса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color w:val="262626"/>
          <w:sz w:val="20"/>
          <w:szCs w:val="20"/>
          <w:rtl w:val="0"/>
        </w:rPr>
        <w:t xml:space="preserve">команды на </w:t>
      </w:r>
      <w:r w:rsidDel="00000000" w:rsidR="00000000" w:rsidRPr="00000000">
        <w:rPr>
          <w:rFonts w:ascii="Arial" w:cs="Arial" w:eastAsia="Arial" w:hAnsi="Arial"/>
          <w:b w:val="1"/>
          <w:bCs w:val="1"/>
          <w:color w:val="262626"/>
          <w:sz w:val="20"/>
          <w:szCs w:val="20"/>
          <w:rtl w:val="0"/>
        </w:rPr>
        <w:t xml:space="preserve">×2</w:t>
      </w:r>
      <w:r w:rsidDel="00000000" w:rsidR="00000000" w:rsidRPr="00000000">
        <w:rPr>
          <w:rFonts w:ascii="Arial" w:cs="Arial" w:eastAsia="Arial" w:hAnsi="Arial"/>
          <w:b w:val="0"/>
          <w:bCs w:val="0"/>
          <w:color w:val="262626"/>
          <w:sz w:val="20"/>
          <w:szCs w:val="20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1"/>
        <w:widowControl w:val="0"/>
        <w:spacing w:after="0" w:before="0" w:line="28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262626"/>
          <w:sz w:val="20"/>
          <w:szCs w:val="20"/>
          <w:rtl w:val="0"/>
        </w:rPr>
        <w:t xml:space="preserve">— Расширил инструментарий нейросетей, что позволило тратить меньше времени на генерацию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color w:val="262626"/>
          <w:sz w:val="20"/>
          <w:szCs w:val="20"/>
          <w:rtl w:val="0"/>
        </w:rPr>
        <w:t xml:space="preserve">креативов.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1"/>
        <w:widowControl w:val="0"/>
        <w:spacing w:after="0" w:before="0" w:line="28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262626"/>
          <w:sz w:val="20"/>
          <w:szCs w:val="20"/>
          <w:rtl w:val="0"/>
        </w:rPr>
        <w:t xml:space="preserve">— Проводил презентации и продуктовые встречи с клиентами и партнерами на английском языке.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1"/>
        <w:widowControl w:val="0"/>
        <w:spacing w:after="0" w:before="0" w:line="28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262626"/>
          <w:sz w:val="20"/>
          <w:szCs w:val="20"/>
          <w:rtl w:val="0"/>
        </w:rPr>
        <w:t xml:space="preserve">— Участвовал в отборе кандидатов в команду.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1"/>
        <w:widowControl w:val="0"/>
        <w:spacing w:after="0" w:before="120" w:line="2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62626"/>
          <w:sz w:val="20"/>
          <w:szCs w:val="20"/>
          <w:rtl w:val="0"/>
        </w:rPr>
        <w:t xml:space="preserve">Команда под руководством достигла: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1"/>
        <w:widowControl w:val="0"/>
        <w:spacing w:after="0" w:before="0" w:line="28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262626"/>
          <w:sz w:val="20"/>
          <w:szCs w:val="20"/>
          <w:rtl w:val="0"/>
        </w:rPr>
        <w:t xml:space="preserve">— delivery </w:t>
      </w:r>
      <w:r w:rsidDel="00000000" w:rsidR="00000000" w:rsidRPr="00000000">
        <w:rPr>
          <w:rFonts w:ascii="Arial" w:cs="Arial" w:eastAsia="Arial" w:hAnsi="Arial"/>
          <w:b w:val="1"/>
          <w:bCs w:val="1"/>
          <w:color w:val="262626"/>
          <w:sz w:val="20"/>
          <w:szCs w:val="20"/>
          <w:rtl w:val="0"/>
        </w:rPr>
        <w:t xml:space="preserve">95%</w:t>
      </w:r>
      <w:r w:rsidDel="00000000" w:rsidR="00000000" w:rsidRPr="00000000">
        <w:rPr>
          <w:rFonts w:ascii="Arial" w:cs="Arial" w:eastAsia="Arial" w:hAnsi="Arial"/>
          <w:b w:val="0"/>
          <w:bCs w:val="0"/>
          <w:color w:val="262626"/>
          <w:sz w:val="20"/>
          <w:szCs w:val="20"/>
          <w:rtl w:val="0"/>
        </w:rPr>
        <w:t xml:space="preserve"> задач в срок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1"/>
        <w:widowControl w:val="0"/>
        <w:spacing w:after="0" w:before="0" w:line="28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262626"/>
          <w:sz w:val="20"/>
          <w:szCs w:val="20"/>
          <w:rtl w:val="0"/>
        </w:rPr>
        <w:t xml:space="preserve">— ускорение исследований </w:t>
      </w:r>
      <w:r w:rsidDel="00000000" w:rsidR="00000000" w:rsidRPr="00000000">
        <w:rPr>
          <w:rFonts w:ascii="Arial" w:cs="Arial" w:eastAsia="Arial" w:hAnsi="Arial"/>
          <w:b w:val="1"/>
          <w:bCs w:val="1"/>
          <w:color w:val="262626"/>
          <w:sz w:val="20"/>
          <w:szCs w:val="20"/>
          <w:rtl w:val="0"/>
        </w:rPr>
        <w:t xml:space="preserve">×2.5</w:t>
      </w:r>
      <w:r w:rsidDel="00000000" w:rsidR="00000000" w:rsidRPr="00000000">
        <w:rPr>
          <w:rFonts w:ascii="Arial" w:cs="Arial" w:eastAsia="Arial" w:hAnsi="Arial"/>
          <w:b w:val="0"/>
          <w:bCs w:val="0"/>
          <w:color w:val="262626"/>
          <w:sz w:val="20"/>
          <w:szCs w:val="20"/>
          <w:rtl w:val="0"/>
        </w:rPr>
        <w:t xml:space="preserve"> (в том числе за счет синтетических исследований)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1"/>
        <w:widowControl w:val="0"/>
        <w:spacing w:after="0" w:before="0" w:line="28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262626"/>
          <w:sz w:val="20"/>
          <w:szCs w:val="20"/>
          <w:rtl w:val="0"/>
        </w:rPr>
        <w:t xml:space="preserve">— ускорение реализации </w:t>
      </w:r>
      <w:r w:rsidDel="00000000" w:rsidR="00000000" w:rsidRPr="00000000">
        <w:rPr>
          <w:rFonts w:ascii="Arial" w:cs="Arial" w:eastAsia="Arial" w:hAnsi="Arial"/>
          <w:b w:val="1"/>
          <w:bCs w:val="1"/>
          <w:color w:val="262626"/>
          <w:sz w:val="20"/>
          <w:szCs w:val="20"/>
          <w:rtl w:val="0"/>
        </w:rPr>
        <w:t xml:space="preserve">×2</w:t>
      </w:r>
      <w:r w:rsidDel="00000000" w:rsidR="00000000" w:rsidRPr="00000000">
        <w:rPr>
          <w:rFonts w:ascii="Arial" w:cs="Arial" w:eastAsia="Arial" w:hAnsi="Arial"/>
          <w:b w:val="0"/>
          <w:bCs w:val="0"/>
          <w:color w:val="262626"/>
          <w:sz w:val="20"/>
          <w:szCs w:val="20"/>
          <w:rtl w:val="0"/>
        </w:rPr>
        <w:t xml:space="preserve"> (в том числе за счет создания стандартизированной дизайн-системы и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color w:val="262626"/>
          <w:sz w:val="20"/>
          <w:szCs w:val="20"/>
          <w:rtl w:val="0"/>
        </w:rPr>
        <w:t xml:space="preserve">использования AI-инструментов: ChatGPT, Claude, Midjourney, Recraft, Krea, Flora)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Style w:val="Heading3"/>
        <w:keepNext w:val="1"/>
        <w:keepLines w:val="1"/>
        <w:pageBreakBefore w:val="1"/>
        <w:widowControl w:val="0"/>
        <w:tabs>
          <w:tab w:val="right" w:leader="none" w:pos="10300"/>
        </w:tabs>
        <w:spacing w:after="120" w:before="0" w:line="3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62626"/>
          <w:sz w:val="24"/>
          <w:szCs w:val="24"/>
          <w:rtl w:val="0"/>
        </w:rPr>
        <w:t xml:space="preserve">Senior Product Designer</w:t>
      </w:r>
      <w:r w:rsidDel="00000000" w:rsidR="00000000" w:rsidRPr="00000000">
        <w:rPr>
          <w:rtl w:val="0"/>
        </w:rPr>
        <w:tab/>
      </w:r>
      <w:r w:rsidDel="00000000" w:rsidR="00000000" w:rsidRPr="00000000">
        <w:rPr>
          <w:rFonts w:ascii="Arial" w:cs="Arial" w:eastAsia="Arial" w:hAnsi="Arial"/>
          <w:b w:val="0"/>
          <w:bCs w:val="0"/>
          <w:color w:val="7d7d7d"/>
          <w:sz w:val="20"/>
          <w:szCs w:val="20"/>
          <w:rtl w:val="0"/>
        </w:rPr>
        <w:t xml:space="preserve">Январь 2024 — Январь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1"/>
        <w:widowControl w:val="0"/>
        <w:spacing w:after="0" w:before="0" w:line="28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262626"/>
          <w:sz w:val="20"/>
          <w:szCs w:val="20"/>
          <w:rtl w:val="0"/>
        </w:rPr>
        <w:t xml:space="preserve">— Проектировал сложные B2B и B2C продукты: строил пользовательские сценарии, создавал IA,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color w:val="262626"/>
          <w:sz w:val="20"/>
          <w:szCs w:val="20"/>
          <w:rtl w:val="0"/>
        </w:rPr>
        <w:t xml:space="preserve">прописывал CJM, JTBD, прорабатывал high-fidelity прототипы.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1"/>
        <w:widowControl w:val="0"/>
        <w:spacing w:after="0" w:before="0" w:line="28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262626"/>
          <w:sz w:val="20"/>
          <w:szCs w:val="20"/>
          <w:rtl w:val="0"/>
        </w:rPr>
        <w:t xml:space="preserve">— Проводил UX-исследования: CustDev, глубинные интервью, usability-тестирование.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1"/>
        <w:widowControl w:val="0"/>
        <w:spacing w:after="0" w:before="0" w:line="28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262626"/>
          <w:sz w:val="20"/>
          <w:szCs w:val="20"/>
          <w:rtl w:val="0"/>
        </w:rPr>
        <w:t xml:space="preserve">— Использовал синтетические исследования, за счет чего ускорил время исследований.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1"/>
        <w:widowControl w:val="0"/>
        <w:spacing w:after="0" w:before="0" w:line="28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262626"/>
          <w:sz w:val="20"/>
          <w:szCs w:val="20"/>
          <w:rtl w:val="0"/>
        </w:rPr>
        <w:t xml:space="preserve">— Формировал и валидировал продуктовые гипотезы, запускал A/B и A/B/n тесты.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1"/>
        <w:widowControl w:val="0"/>
        <w:spacing w:after="0" w:before="0" w:line="28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262626"/>
          <w:sz w:val="20"/>
          <w:szCs w:val="20"/>
          <w:rtl w:val="0"/>
        </w:rPr>
        <w:t xml:space="preserve">— Анализировал продуктовые метрики: Conversion Rate, Retention, MAU, LTV, drop-off.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1"/>
        <w:widowControl w:val="0"/>
        <w:spacing w:after="0" w:before="0" w:line="28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262626"/>
          <w:sz w:val="20"/>
          <w:szCs w:val="20"/>
          <w:rtl w:val="0"/>
        </w:rPr>
        <w:t xml:space="preserve">— Развивал дизайн-систему: компоненты, токены, гайдлайны, accessibility (WCAG), документация.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1"/>
        <w:widowControl w:val="0"/>
        <w:spacing w:after="0" w:before="0" w:line="28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262626"/>
          <w:sz w:val="20"/>
          <w:szCs w:val="20"/>
          <w:rtl w:val="0"/>
        </w:rPr>
        <w:t xml:space="preserve">— Работал в связке с разработкой для корректной реализации интерфейсов.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1"/>
        <w:widowControl w:val="0"/>
        <w:spacing w:after="0" w:before="120" w:line="2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62626"/>
          <w:sz w:val="20"/>
          <w:szCs w:val="20"/>
          <w:rtl w:val="0"/>
        </w:rPr>
        <w:t xml:space="preserve">Результаты: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1"/>
        <w:widowControl w:val="0"/>
        <w:spacing w:after="0" w:before="0" w:line="28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262626"/>
          <w:sz w:val="20"/>
          <w:szCs w:val="20"/>
          <w:rtl w:val="0"/>
        </w:rPr>
        <w:t xml:space="preserve">— CR </w:t>
      </w:r>
      <w:r w:rsidDel="00000000" w:rsidR="00000000" w:rsidRPr="00000000">
        <w:rPr>
          <w:rFonts w:ascii="Arial" w:cs="Arial" w:eastAsia="Arial" w:hAnsi="Arial"/>
          <w:b w:val="1"/>
          <w:bCs w:val="1"/>
          <w:color w:val="262626"/>
          <w:sz w:val="20"/>
          <w:szCs w:val="20"/>
          <w:rtl w:val="0"/>
        </w:rPr>
        <w:t xml:space="preserve">+15%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1"/>
        <w:widowControl w:val="0"/>
        <w:spacing w:after="0" w:before="0" w:line="28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262626"/>
          <w:sz w:val="20"/>
          <w:szCs w:val="20"/>
          <w:rtl w:val="0"/>
        </w:rPr>
        <w:t xml:space="preserve">— MAU </w:t>
      </w:r>
      <w:r w:rsidDel="00000000" w:rsidR="00000000" w:rsidRPr="00000000">
        <w:rPr>
          <w:rFonts w:ascii="Arial" w:cs="Arial" w:eastAsia="Arial" w:hAnsi="Arial"/>
          <w:b w:val="1"/>
          <w:bCs w:val="1"/>
          <w:color w:val="262626"/>
          <w:sz w:val="20"/>
          <w:szCs w:val="20"/>
          <w:rtl w:val="0"/>
        </w:rPr>
        <w:t xml:space="preserve">+25%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1"/>
        <w:widowControl w:val="0"/>
        <w:spacing w:after="0" w:before="0" w:line="28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262626"/>
          <w:sz w:val="20"/>
          <w:szCs w:val="20"/>
          <w:rtl w:val="0"/>
        </w:rPr>
        <w:t xml:space="preserve">— drop-off </w:t>
      </w:r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262626"/>
          <w:sz w:val="20"/>
          <w:szCs w:val="20"/>
          <w:rtl w:val="0"/>
        </w:rPr>
        <w:t xml:space="preserve">−30%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1"/>
        <w:widowControl w:val="0"/>
        <w:pBdr>
          <w:bottom w:color="dedede" w:space="0" w:sz="4" w:val="dashed"/>
        </w:pBdr>
        <w:spacing w:after="200" w:before="120" w:line="2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dedede"/>
          <w:sz w:val="2"/>
          <w:szCs w:val="2"/>
          <w:rtl w:val="0"/>
        </w:rPr>
        <w:t xml:space="preserve">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Style w:val="Heading2"/>
        <w:keepNext w:val="1"/>
        <w:keepLines w:val="1"/>
        <w:widowControl w:val="0"/>
        <w:spacing w:after="80" w:before="0" w:line="3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62626"/>
          <w:sz w:val="28"/>
          <w:szCs w:val="28"/>
          <w:rtl w:val="0"/>
        </w:rPr>
        <w:t xml:space="preserve">Rulebreakers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1"/>
        <w:keepLines w:val="1"/>
        <w:widowControl w:val="0"/>
        <w:spacing w:after="120" w:before="0" w:line="28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7d7d7d"/>
          <w:sz w:val="20"/>
          <w:szCs w:val="20"/>
          <w:rtl w:val="0"/>
        </w:rPr>
        <w:t xml:space="preserve">Digital Agency &amp; Product Development (Tbilisi, Georgia)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Style w:val="Heading3"/>
        <w:keepNext w:val="1"/>
        <w:keepLines w:val="1"/>
        <w:widowControl w:val="0"/>
        <w:tabs>
          <w:tab w:val="right" w:leader="none" w:pos="10300"/>
        </w:tabs>
        <w:spacing w:after="120" w:before="0" w:line="3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62626"/>
          <w:sz w:val="24"/>
          <w:szCs w:val="24"/>
          <w:rtl w:val="0"/>
        </w:rPr>
        <w:t xml:space="preserve">Middle Product Designer / UX/UI Designer</w:t>
      </w:r>
      <w:r w:rsidDel="00000000" w:rsidR="00000000" w:rsidRPr="00000000">
        <w:rPr>
          <w:rtl w:val="0"/>
        </w:rPr>
        <w:tab/>
      </w:r>
      <w:r w:rsidDel="00000000" w:rsidR="00000000" w:rsidRPr="00000000">
        <w:rPr>
          <w:rFonts w:ascii="Arial" w:cs="Arial" w:eastAsia="Arial" w:hAnsi="Arial"/>
          <w:b w:val="0"/>
          <w:bCs w:val="0"/>
          <w:color w:val="7d7d7d"/>
          <w:sz w:val="20"/>
          <w:szCs w:val="20"/>
          <w:rtl w:val="0"/>
        </w:rPr>
        <w:t xml:space="preserve">Март 2022 — Январь 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1"/>
        <w:widowControl w:val="0"/>
        <w:spacing w:after="0" w:before="0" w:line="28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262626"/>
          <w:sz w:val="20"/>
          <w:szCs w:val="20"/>
          <w:rtl w:val="0"/>
        </w:rPr>
        <w:t xml:space="preserve">— Завершил более 10 крупных B2B, B2C и B2G проектов, разработав дизайн от UX-исследований и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color w:val="262626"/>
          <w:sz w:val="20"/>
          <w:szCs w:val="20"/>
          <w:rtl w:val="0"/>
        </w:rPr>
        <w:t xml:space="preserve">CJM/JTBD до интерактивных прототипов, дизайн-систем и передачи в разработку.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1"/>
        <w:widowControl w:val="0"/>
        <w:spacing w:after="0" w:before="0" w:line="28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262626"/>
          <w:sz w:val="20"/>
          <w:szCs w:val="20"/>
          <w:rtl w:val="0"/>
        </w:rPr>
        <w:t xml:space="preserve">— Оптимизировал процесс передачи задач в разработку, снизив количество правок от разработчиков на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color w:val="262626"/>
          <w:sz w:val="20"/>
          <w:szCs w:val="20"/>
          <w:rtl w:val="0"/>
        </w:rPr>
        <w:t xml:space="preserve">40%.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1"/>
        <w:widowControl w:val="0"/>
        <w:spacing w:after="0" w:before="0" w:line="28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262626"/>
          <w:sz w:val="20"/>
          <w:szCs w:val="20"/>
          <w:rtl w:val="0"/>
        </w:rPr>
        <w:t xml:space="preserve">— Принимал участие в разработке единой дизайн-системы и документации, сократив цикл согласований в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color w:val="262626"/>
          <w:sz w:val="20"/>
          <w:szCs w:val="20"/>
          <w:rtl w:val="0"/>
        </w:rPr>
        <w:t xml:space="preserve">2–3 раза и снизив нагрузку на команду.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1"/>
        <w:widowControl w:val="0"/>
        <w:spacing w:after="0" w:before="0" w:line="28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262626"/>
          <w:sz w:val="20"/>
          <w:szCs w:val="20"/>
          <w:rtl w:val="0"/>
        </w:rPr>
        <w:t xml:space="preserve">— Вел собственные end-to-end проекты: от исследования до релиза. Подключался к сложным задачам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color w:val="262626"/>
          <w:sz w:val="20"/>
          <w:szCs w:val="20"/>
          <w:rtl w:val="0"/>
        </w:rPr>
        <w:t xml:space="preserve">команды, что повышало качество решений и вовлеченность пользователей.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1"/>
        <w:widowControl w:val="0"/>
        <w:spacing w:after="0" w:before="0" w:line="28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262626"/>
          <w:sz w:val="20"/>
          <w:szCs w:val="20"/>
          <w:rtl w:val="0"/>
        </w:rPr>
        <w:t xml:space="preserve">— Проводил командные и клиентские встречи, презентовал решения, демонстрировал подготовленные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color w:val="262626"/>
          <w:sz w:val="20"/>
          <w:szCs w:val="20"/>
          <w:rtl w:val="0"/>
        </w:rPr>
        <w:t xml:space="preserve">результаты, собирал обратную связь, взаимодействовал с CEO, CTO, PM и Team Lead для согласования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color w:val="262626"/>
          <w:sz w:val="20"/>
          <w:szCs w:val="20"/>
          <w:rtl w:val="0"/>
        </w:rPr>
        <w:t xml:space="preserve">решений.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1"/>
        <w:widowControl w:val="0"/>
        <w:pBdr>
          <w:bottom w:color="dedede" w:space="0" w:sz="4" w:val="single"/>
        </w:pBdr>
        <w:spacing w:after="200" w:before="160" w:line="2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dedede"/>
          <w:sz w:val="2"/>
          <w:szCs w:val="2"/>
          <w:rtl w:val="0"/>
        </w:rPr>
        <w:t xml:space="preserve">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Style w:val="Heading1"/>
        <w:keepNext w:val="1"/>
        <w:keepLines w:val="1"/>
        <w:widowControl w:val="0"/>
        <w:spacing w:after="200" w:before="0" w:line="34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7d7d7d"/>
          <w:sz w:val="28"/>
          <w:szCs w:val="28"/>
          <w:rtl w:val="0"/>
        </w:rPr>
        <w:t xml:space="preserve">ОБРАЗОВАНИЕ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Style w:val="Heading3"/>
        <w:keepNext w:val="1"/>
        <w:keepLines w:val="1"/>
        <w:widowControl w:val="0"/>
        <w:tabs>
          <w:tab w:val="right" w:leader="none" w:pos="10300"/>
        </w:tabs>
        <w:spacing w:after="100" w:before="0" w:line="300" w:lineRule="auto"/>
        <w:rPr/>
      </w:pPr>
      <w:r w:rsidDel="00000000" w:rsidR="00000000" w:rsidRPr="00000000">
        <w:rPr>
          <w:sz w:val="24"/>
          <w:szCs w:val="24"/>
          <w:rtl w:val="0"/>
        </w:rPr>
        <w:t xml:space="preserve">ИТМО</w:t>
      </w:r>
      <w:r w:rsidDel="00000000" w:rsidR="00000000" w:rsidRPr="00000000">
        <w:rPr>
          <w:rtl w:val="0"/>
        </w:rPr>
        <w:tab/>
      </w:r>
      <w:r w:rsidDel="00000000" w:rsidR="00000000" w:rsidRPr="00000000">
        <w:rPr>
          <w:rFonts w:ascii="Arial" w:cs="Arial" w:eastAsia="Arial" w:hAnsi="Arial"/>
          <w:b w:val="0"/>
          <w:bCs w:val="0"/>
          <w:color w:val="7d7d7d"/>
          <w:sz w:val="20"/>
          <w:szCs w:val="20"/>
          <w:rtl w:val="0"/>
        </w:rPr>
        <w:t xml:space="preserve">Сентябрь 2023 — Июль 2027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1"/>
        <w:widowControl w:val="0"/>
        <w:spacing w:after="160" w:before="0" w:line="28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262626"/>
          <w:sz w:val="20"/>
          <w:szCs w:val="20"/>
          <w:rtl w:val="0"/>
        </w:rPr>
        <w:t xml:space="preserve">Бакалавр, Продуктовый дизайн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Style w:val="Heading3"/>
        <w:keepNext w:val="1"/>
        <w:keepLines w:val="1"/>
        <w:widowControl w:val="0"/>
        <w:tabs>
          <w:tab w:val="right" w:leader="none" w:pos="10300"/>
        </w:tabs>
        <w:spacing w:after="100" w:before="0" w:line="30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62626"/>
          <w:sz w:val="24"/>
          <w:szCs w:val="24"/>
          <w:rtl w:val="0"/>
        </w:rPr>
        <w:t xml:space="preserve">Школа Дизайна НИУ ВШЭ</w:t>
      </w:r>
      <w:r w:rsidDel="00000000" w:rsidR="00000000" w:rsidRPr="00000000">
        <w:rPr>
          <w:rtl w:val="0"/>
        </w:rPr>
        <w:tab/>
      </w:r>
      <w:r w:rsidDel="00000000" w:rsidR="00000000" w:rsidRPr="00000000">
        <w:rPr>
          <w:rFonts w:ascii="Arial" w:cs="Arial" w:eastAsia="Arial" w:hAnsi="Arial"/>
          <w:b w:val="0"/>
          <w:bCs w:val="0"/>
          <w:color w:val="7d7d7d"/>
          <w:sz w:val="20"/>
          <w:szCs w:val="20"/>
          <w:rtl w:val="0"/>
        </w:rPr>
        <w:t xml:space="preserve">Июль 2021 — Март 2022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1"/>
        <w:widowControl w:val="0"/>
        <w:spacing w:after="0" w:before="0" w:line="28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262626"/>
          <w:sz w:val="20"/>
          <w:szCs w:val="20"/>
          <w:rtl w:val="0"/>
        </w:rPr>
        <w:t xml:space="preserve">Продуктовый дизайн и Аналитика / Доп. образование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1"/>
        <w:widowControl w:val="0"/>
        <w:pBdr>
          <w:bottom w:color="dedede" w:space="0" w:sz="4" w:val="single"/>
        </w:pBdr>
        <w:spacing w:after="200" w:before="160" w:line="2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dedede"/>
          <w:sz w:val="2"/>
          <w:szCs w:val="2"/>
          <w:rtl w:val="0"/>
        </w:rPr>
        <w:t xml:space="preserve">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Style w:val="Heading1"/>
        <w:keepNext w:val="1"/>
        <w:keepLines w:val="1"/>
        <w:widowControl w:val="0"/>
        <w:spacing w:after="200" w:before="0" w:line="34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7d7d7d"/>
          <w:sz w:val="28"/>
          <w:szCs w:val="28"/>
          <w:rtl w:val="0"/>
        </w:rPr>
        <w:t xml:space="preserve">НАВЫКИ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1"/>
        <w:widowControl w:val="0"/>
        <w:spacing w:after="0" w:before="0" w:line="28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color w:val="262626"/>
          <w:sz w:val="20"/>
          <w:szCs w:val="20"/>
          <w:rtl w:val="0"/>
        </w:rPr>
        <w:t xml:space="preserve">Enterprise UX, B2B SaaS, Product Design, UX Design, UI Design, Complex Product Design, Platform Design,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color w:val="262626"/>
          <w:sz w:val="20"/>
          <w:szCs w:val="20"/>
          <w:rtl w:val="0"/>
        </w:rPr>
        <w:t xml:space="preserve">Complex Web Applications, Admin Panels, Back-office Systems, Workflow Design, Complex Workflows,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color w:val="262626"/>
          <w:sz w:val="20"/>
          <w:szCs w:val="20"/>
          <w:rtl w:val="0"/>
        </w:rPr>
        <w:t xml:space="preserve">Information Architecture, Systems Thinking, Product Strategy, UX Strategy, Product Thinking, Product Vision,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color w:val="262626"/>
          <w:sz w:val="20"/>
          <w:szCs w:val="20"/>
          <w:rtl w:val="0"/>
        </w:rPr>
        <w:t xml:space="preserve">Product Discovery, User Research, UX Research, Market Research, Usability Testing, Prototyping, Wireframing,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color w:val="262626"/>
          <w:sz w:val="20"/>
          <w:szCs w:val="20"/>
          <w:rtl w:val="0"/>
        </w:rPr>
        <w:t xml:space="preserve">Figma, Design Systems, Component Libraries, Design Tokens, Design QA, Handoff, Data-heavy Interfaces,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color w:val="262626"/>
          <w:sz w:val="20"/>
          <w:szCs w:val="20"/>
          <w:rtl w:val="0"/>
        </w:rPr>
        <w:t xml:space="preserve">Dashboards, Data Visualization, Data Tables, RBAC, User Roles &amp; Permissions, Multi-user Workflows, Multi-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color w:val="262626"/>
          <w:sz w:val="20"/>
          <w:szCs w:val="20"/>
          <w:rtl w:val="0"/>
        </w:rPr>
        <w:t xml:space="preserve">tenant SaaS, Stakeholder Management, Cross-functional Collaboration, Mentoring, Artificial Intelligence, GenAI,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bCs w:val="0"/>
          <w:color w:val="262626"/>
          <w:sz w:val="20"/>
          <w:szCs w:val="20"/>
          <w:rtl w:val="0"/>
        </w:rPr>
        <w:t xml:space="preserve">Claude, Claude Code, MCP, AI-assisted Design Workflow, Agentic Workflows</w:t>
      </w:r>
      <w:r w:rsidDel="00000000" w:rsidR="00000000" w:rsidRPr="00000000">
        <w:rPr>
          <w:rtl w:val="0"/>
        </w:rPr>
      </w:r>
    </w:p>
    <w:sectPr>
      <w:pgSz w:h="16838" w:w="11906" w:orient="portrait"/>
      <w:pgMar w:bottom="640" w:top="640" w:left="800" w:right="80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color w:val="262626"/>
        <w:lang w:val="ru"/>
      </w:rPr>
    </w:rPrDefault>
    <w:pPrDefault>
      <w:pPr>
        <w:spacing w:line="280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0" w:lineRule="auto"/>
    </w:pPr>
    <w:rPr>
      <w:rFonts w:ascii="Arial" w:cs="Arial" w:eastAsia="Arial" w:hAnsi="Arial"/>
      <w:b w:val="1"/>
      <w:bCs w:val="1"/>
      <w:color w:val="26262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0" w:lineRule="auto"/>
    </w:pPr>
    <w:rPr>
      <w:rFonts w:ascii="Arial" w:cs="Arial" w:eastAsia="Arial" w:hAnsi="Arial"/>
      <w:b w:val="1"/>
      <w:bCs w:val="1"/>
      <w:color w:val="26262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0" w:lineRule="auto"/>
    </w:pPr>
    <w:rPr>
      <w:rFonts w:ascii="Arial" w:cs="Arial" w:eastAsia="Arial" w:hAnsi="Arial"/>
      <w:b w:val="1"/>
      <w:bCs w:val="1"/>
      <w:color w:val="262626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t.me/aakhm99" TargetMode="Externa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aafolio.tech/" TargetMode="External"/><Relationship Id="rId8" Type="http://schemas.openxmlformats.org/officeDocument/2006/relationships/hyperlink" Target="mailto:azatkaz05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