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0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60"/>
        <w:gridCol w:w="7940"/>
        <w:tblGridChange w:id="0">
          <w:tblGrid>
            <w:gridCol w:w="2360"/>
            <w:gridCol w:w="794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1"/>
              <w:widowControl w:val="0"/>
              <w:spacing w:after="0" w:before="0" w:line="240" w:lineRule="auto"/>
              <w:jc w:val="left"/>
              <w:rPr/>
            </w:pPr>
            <w:r w:rsidDel="00000000" w:rsidR="00000000" w:rsidRPr="00000000">
              <w:rPr/>
              <w:drawing>
                <wp:inline distB="0" distT="0" distL="114300" distR="114300">
                  <wp:extent cx="1175750" cy="1175750"/>
                  <wp:effectExtent b="0" l="0" r="0" t="0"/>
                  <wp:docPr descr="Black-and-white circular profile portrait" id="1" name="image1.png"/>
                  <a:graphic>
                    <a:graphicData uri="http://schemas.openxmlformats.org/drawingml/2006/picture">
                      <pic:pic>
                        <pic:nvPicPr>
                          <pic:cNvPr descr="Black-and-white circular profile portrait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750" cy="1175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1"/>
              <w:widowControl w:val="0"/>
              <w:spacing w:after="6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62626"/>
                <w:sz w:val="36"/>
                <w:szCs w:val="36"/>
                <w:rtl w:val="0"/>
              </w:rPr>
              <w:t xml:space="preserve">AZAT AKHMETZIANOV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1"/>
              <w:keepLines w:val="1"/>
              <w:widowControl w:val="0"/>
              <w:spacing w:after="200" w:before="0" w:line="2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7d7d7d"/>
                <w:sz w:val="24"/>
                <w:szCs w:val="24"/>
                <w:rtl w:val="0"/>
              </w:rPr>
              <w:t xml:space="preserve">Design Team Lead / Product Designer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1"/>
              <w:widowControl w:val="0"/>
              <w:spacing w:after="80" w:before="0" w:line="2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62626"/>
                <w:sz w:val="20"/>
                <w:szCs w:val="20"/>
                <w:rtl w:val="0"/>
              </w:rPr>
              <w:t xml:space="preserve">Portfolio: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007aff"/>
                  <w:sz w:val="20"/>
                  <w:szCs w:val="20"/>
                  <w:rtl w:val="0"/>
                </w:rPr>
                <w:t xml:space="preserve">https://aafolio.tech/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1"/>
              <w:widowControl w:val="0"/>
              <w:spacing w:after="0" w:before="0" w:line="2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62626"/>
                <w:sz w:val="20"/>
                <w:szCs w:val="20"/>
                <w:rtl w:val="0"/>
              </w:rPr>
              <w:t xml:space="preserve">Email: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7aff"/>
                  <w:sz w:val="20"/>
                  <w:szCs w:val="20"/>
                  <w:rtl w:val="0"/>
                </w:rPr>
                <w:t xml:space="preserve">azatkaz05@gmail.com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1"/>
              <w:widowControl w:val="0"/>
              <w:spacing w:after="0" w:before="0" w:line="2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62626"/>
                <w:sz w:val="20"/>
                <w:szCs w:val="20"/>
                <w:rtl w:val="0"/>
              </w:rPr>
              <w:t xml:space="preserve">LinkedIn: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007aff"/>
                  <w:sz w:val="20"/>
                  <w:szCs w:val="20"/>
                  <w:rtl w:val="0"/>
                </w:rPr>
                <w:t xml:space="preserve">https://www.linkedin.com/in/azat-akhmetzianov-productdesigner/</w:t>
              </w:r>
            </w:hyperlink>
            <w:r w:rsidDel="00000000" w:rsidR="00000000" w:rsidRPr="00000000">
              <w:rPr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08">
      <w:pPr>
        <w:pStyle w:val="Heading1"/>
        <w:keepNext w:val="1"/>
        <w:keepLines w:val="1"/>
        <w:widowControl w:val="0"/>
        <w:spacing w:after="200" w:before="120" w:line="3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8"/>
          <w:szCs w:val="28"/>
          <w:rtl w:val="0"/>
        </w:rPr>
        <w:t xml:space="preserve">ABOUT 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Experienced and results-driven Design Team Lead/Product Designer with 4+ years of expertise. I specialize in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Enterprise and AI products. Strengths: UX analytics, product strategy, system design, growth of product and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business metrics, building design systems, leading the product team and interacting with stakeholders.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1"/>
        <w:widowControl w:val="0"/>
        <w:pBdr>
          <w:bottom w:color="dedede" w:space="0" w:sz="4" w:val="single"/>
        </w:pBdr>
        <w:spacing w:after="200" w:before="160" w:line="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dedede"/>
          <w:sz w:val="2"/>
          <w:szCs w:val="2"/>
          <w:rtl w:val="0"/>
        </w:rPr>
        <w:t xml:space="preserve">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1"/>
        <w:keepLines w:val="1"/>
        <w:widowControl w:val="0"/>
        <w:spacing w:after="200" w:before="0" w:line="3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8"/>
          <w:szCs w:val="28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1"/>
        <w:keepLines w:val="1"/>
        <w:widowControl w:val="0"/>
        <w:spacing w:after="80" w:before="0" w:lin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8"/>
          <w:szCs w:val="28"/>
          <w:rtl w:val="0"/>
        </w:rPr>
        <w:t xml:space="preserve">Duck.Design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widowControl w:val="0"/>
        <w:spacing w:after="12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Digital Design Agency (London, UK)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1"/>
        <w:keepLines w:val="1"/>
        <w:widowControl w:val="0"/>
        <w:tabs>
          <w:tab w:val="right" w:leader="none" w:pos="10300"/>
        </w:tabs>
        <w:spacing w:after="120" w:before="0" w:line="3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4"/>
          <w:szCs w:val="24"/>
          <w:rtl w:val="0"/>
        </w:rPr>
        <w:t xml:space="preserve">Team Lead / Senior Product Designer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January 2026 —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Led the design direction within a product team delivering large-scale Enterprise &amp; B2B projects.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Established an end-to-end design process: from hypothesis generation to UX research, prototyping, and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handoff to development.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Introduced a hybrid research framework combining synthetic and real-user methods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(A/B, A/B/n, usability)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significantly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reducing company costs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Designed and implemented a flexible </w:t>
      </w:r>
      <w:r w:rsidDel="00000000" w:rsidR="00000000" w:rsidRPr="00000000">
        <w:rPr>
          <w:rFonts w:ascii="Arial" w:cs="Arial" w:eastAsia="Arial" w:hAnsi="Arial"/>
          <w:b w:val="0"/>
          <w:bCs w:val="0"/>
          <w:color w:val="ff7900"/>
          <w:sz w:val="20"/>
          <w:szCs w:val="20"/>
          <w:rtl w:val="0"/>
        </w:rPr>
        <w:t xml:space="preserve">Claude Code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+ </w:t>
      </w:r>
      <w:r w:rsidDel="00000000" w:rsidR="00000000" w:rsidRPr="00000000">
        <w:rPr>
          <w:rFonts w:ascii="Arial" w:cs="Arial" w:eastAsia="Arial" w:hAnsi="Arial"/>
          <w:b w:val="0"/>
          <w:bCs w:val="0"/>
          <w:color w:val="007aff"/>
          <w:sz w:val="20"/>
          <w:szCs w:val="20"/>
          <w:rtl w:val="0"/>
        </w:rPr>
        <w:t xml:space="preserve">MCP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agentic workflow, where an orchestrator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coordinated specialized subagents for briefs, research, design systems, UI design, art direction, and two-stage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QA across project-specific workflows.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Coordinated designers and aligned design work with stakeholders and product strategy.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Contributed to UX strategy and roadmap prioritization in collaboration with the Product Manager and CEO.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Mentored new designers, conducted design reviews.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Built team processes, quality standards, collaboration workflows with engineering, and a scalable design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system. Created a flexible component library that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accelerated the team’s design process by ×2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Expanded the use of AI tools, reducing time spent on creative generation.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Led product presentations and client meetings in English.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Participated in hiring and candidate evaluation.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1"/>
        <w:widowControl w:val="0"/>
        <w:spacing w:after="0" w:before="120" w:lin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Team impact: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95%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on-time delivery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research speed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×2.5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(including via synthetic research)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implementation speed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×2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(including through a standardized design system and AI tools: ChatGPT, Claude,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Midjourney, Recraft, Krea, Flora)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1"/>
        <w:keepLines w:val="1"/>
        <w:pageBreakBefore w:val="1"/>
        <w:widowControl w:val="0"/>
        <w:tabs>
          <w:tab w:val="right" w:leader="none" w:pos="10300"/>
        </w:tabs>
        <w:spacing w:after="120" w:before="0" w:line="3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4"/>
          <w:szCs w:val="24"/>
          <w:rtl w:val="0"/>
        </w:rPr>
        <w:t xml:space="preserve">Senior Product Designer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January 2024 — January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Designed complex B2B and B2C products: built user flows, created IA, developed CJMs and JTBD, and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produced high-fidelity prototypes.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Conducted UX research: customer development (CustDev), in-depth interviews, and usability testing.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Leveraged synthetic research methods, accelerating research timelines.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Formulated and validated product hypotheses, launched A/B and A/B/n tests.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Analyzed product metrics: Conversion Rate, Retention, MAU, LTV, drop-off.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Evolved the design system: components, tokens, guidelines, accessibility (WCAG), documentation.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Collaborated closely with engineering to ensure accurate interface implementation.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1"/>
        <w:widowControl w:val="0"/>
        <w:spacing w:after="0" w:before="120" w:lin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Results: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CR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+15%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MAU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+25%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drop-off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262626"/>
          <w:sz w:val="20"/>
          <w:szCs w:val="20"/>
          <w:rtl w:val="0"/>
        </w:rPr>
        <w:t xml:space="preserve">−30%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1"/>
        <w:widowControl w:val="0"/>
        <w:pBdr>
          <w:bottom w:color="dedede" w:space="0" w:sz="4" w:val="dashed"/>
        </w:pBdr>
        <w:spacing w:after="200" w:before="120" w:line="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dedede"/>
          <w:sz w:val="2"/>
          <w:szCs w:val="2"/>
          <w:rtl w:val="0"/>
        </w:rPr>
        <w:t xml:space="preserve">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1"/>
        <w:keepLines w:val="1"/>
        <w:widowControl w:val="0"/>
        <w:spacing w:after="80" w:before="0" w:lin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8"/>
          <w:szCs w:val="28"/>
          <w:rtl w:val="0"/>
        </w:rPr>
        <w:t xml:space="preserve">Rulebreakers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1"/>
        <w:widowControl w:val="0"/>
        <w:spacing w:after="12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Digital Agency &amp; Product Development (Tbilisi, Georgia)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1"/>
        <w:keepLines w:val="1"/>
        <w:widowControl w:val="0"/>
        <w:tabs>
          <w:tab w:val="right" w:leader="none" w:pos="10300"/>
        </w:tabs>
        <w:spacing w:after="120" w:before="0" w:line="3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4"/>
          <w:szCs w:val="24"/>
          <w:rtl w:val="0"/>
        </w:rPr>
        <w:t xml:space="preserve">Middle Product Designer / UX/UI Designer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March 2022 — January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Delivered 10+ large-scale B2B, B2C, and B2G projects, designing end-to-end solutions from UX research and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CJM/JTBD to interactive prototypes, design systems, and developer handoff.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Optimized the design-to-development handoff process, reducing developer revision requests by 40%.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Contributed to a unified design system and documentation, reducing approval cycles by 2–3× and lowering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team workload.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Owned end-to-end projects from discovery to release. Supported complex team initiatives, improving solution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quality and user engagement.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Led team and client meetings, presented design solutions, demonstrated deliverables, gathered feedback,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and collaborated with CEO, CTO, PM, and Team Leads to align decisions.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1"/>
        <w:widowControl w:val="0"/>
        <w:pBdr>
          <w:bottom w:color="dedede" w:space="0" w:sz="4" w:val="single"/>
        </w:pBdr>
        <w:spacing w:after="200" w:before="160" w:line="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dedede"/>
          <w:sz w:val="2"/>
          <w:szCs w:val="2"/>
          <w:rtl w:val="0"/>
        </w:rPr>
        <w:t xml:space="preserve">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keepNext w:val="1"/>
        <w:keepLines w:val="1"/>
        <w:widowControl w:val="0"/>
        <w:spacing w:after="200" w:before="0" w:line="3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8"/>
          <w:szCs w:val="28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1"/>
        <w:keepLines w:val="1"/>
        <w:widowControl w:val="0"/>
        <w:tabs>
          <w:tab w:val="right" w:leader="none" w:pos="10300"/>
        </w:tabs>
        <w:spacing w:after="100" w:before="0" w:line="3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4"/>
          <w:szCs w:val="24"/>
          <w:rtl w:val="0"/>
        </w:rPr>
        <w:t xml:space="preserve">ITMO University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September 2023 — July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1"/>
        <w:widowControl w:val="0"/>
        <w:spacing w:after="16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Bachelor's degree, Product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keepNext w:val="1"/>
        <w:keepLines w:val="1"/>
        <w:widowControl w:val="0"/>
        <w:tabs>
          <w:tab w:val="right" w:leader="none" w:pos="10300"/>
        </w:tabs>
        <w:spacing w:after="100" w:before="0" w:line="3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4"/>
          <w:szCs w:val="24"/>
          <w:rtl w:val="0"/>
        </w:rPr>
        <w:t xml:space="preserve">HSE Art and Design School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July 2021 — March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Product Design &amp; Analytics / Course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1"/>
        <w:widowControl w:val="0"/>
        <w:pBdr>
          <w:bottom w:color="dedede" w:space="0" w:sz="4" w:val="single"/>
        </w:pBdr>
        <w:spacing w:after="200" w:before="160" w:line="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dedede"/>
          <w:sz w:val="2"/>
          <w:szCs w:val="2"/>
          <w:rtl w:val="0"/>
        </w:rPr>
        <w:t xml:space="preserve">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keepNext w:val="1"/>
        <w:keepLines w:val="1"/>
        <w:widowControl w:val="0"/>
        <w:spacing w:after="200" w:before="0" w:line="3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8"/>
          <w:szCs w:val="28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Enterprise UX, B2B SaaS, Product Design, UX Design, UI Design, Complex Product Design, Platform Design,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Complex Web Applications, Admin Panels, Back-office Systems, Workflow Design, Complex Workflows,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Information Architecture, Systems Thinking, Product Strategy, UX Strategy, Product Thinking, Product Vision,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Product Discovery, User Research, UX Research, Market Research, Usability Testing, Prototyping, Wireframing,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Figma, Design Systems, Component Libraries, Design Tokens, Design QA, Handoff, Data-heavy Interfaces,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Dashboards, Data Visualization, Data Tables, RBAC, User Roles &amp; Permissions, Multi-user Workflows, Multi-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tenant SaaS, Stakeholder Management, Cross-functional Collaboration, Mentoring, Artificial Intelligence, GenAI,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Claude, Claude Code, MCP, AI-assisted Design Workflow, Agentic Workflows</w:t>
      </w: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640" w:top="640" w:left="800" w:right="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62626"/>
        <w:lang w:val="en"/>
      </w:rPr>
    </w:rPrDefault>
    <w:pPrDefault>
      <w:pPr>
        <w:spacing w:line="28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0" w:lineRule="auto"/>
    </w:pPr>
    <w:rPr>
      <w:rFonts w:ascii="Arial" w:cs="Arial" w:eastAsia="Arial" w:hAnsi="Arial"/>
      <w:b w:val="1"/>
      <w:bCs w:val="1"/>
      <w:color w:val="26262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0" w:lineRule="auto"/>
    </w:pPr>
    <w:rPr>
      <w:rFonts w:ascii="Arial" w:cs="Arial" w:eastAsia="Arial" w:hAnsi="Arial"/>
      <w:b w:val="1"/>
      <w:bCs w:val="1"/>
      <w:color w:val="26262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0" w:lineRule="auto"/>
    </w:pPr>
    <w:rPr>
      <w:rFonts w:ascii="Arial" w:cs="Arial" w:eastAsia="Arial" w:hAnsi="Arial"/>
      <w:b w:val="1"/>
      <w:bCs w:val="1"/>
      <w:color w:val="26262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www.linkedin.com/in/azat-akhmetzianov-productdesigner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aafolio.tech/" TargetMode="External"/><Relationship Id="rId8" Type="http://schemas.openxmlformats.org/officeDocument/2006/relationships/hyperlink" Target="mailto:azatkaz0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